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21" w:rsidRPr="00AD7D21" w:rsidRDefault="00AD7D21" w:rsidP="00AD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Sherman Public Library Board</w:t>
      </w:r>
    </w:p>
    <w:p w:rsidR="00AD7D21" w:rsidRPr="00AD7D21" w:rsidRDefault="00AD7D21" w:rsidP="00AD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Regular Meeting</w:t>
      </w:r>
    </w:p>
    <w:p w:rsidR="00AD7D21" w:rsidRPr="00AD7D21" w:rsidRDefault="00AD7D21" w:rsidP="00AD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Board of Trustees</w:t>
      </w:r>
    </w:p>
    <w:p w:rsidR="00AD7D21" w:rsidRPr="00AD7D21" w:rsidRDefault="00AD7D21" w:rsidP="00AD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September 15, 2021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5:00 p.m. Present were Library Director Rachel </w:t>
      </w:r>
      <w:proofErr w:type="spellStart"/>
      <w:r w:rsidRPr="00AD7D21">
        <w:rPr>
          <w:rFonts w:ascii="Arial" w:eastAsia="Times New Roman" w:hAnsi="Arial" w:cs="Arial"/>
          <w:color w:val="000000"/>
        </w:rPr>
        <w:t>Kocis</w:t>
      </w:r>
      <w:proofErr w:type="spellEnd"/>
      <w:r w:rsidRPr="00AD7D21">
        <w:rPr>
          <w:rFonts w:ascii="Arial" w:eastAsia="Times New Roman" w:hAnsi="Arial" w:cs="Arial"/>
          <w:color w:val="000000"/>
        </w:rPr>
        <w:t xml:space="preserve"> and Board members Julie Horton, Courtney Westlake, Elizabeth </w:t>
      </w:r>
      <w:proofErr w:type="spellStart"/>
      <w:r w:rsidRPr="00AD7D21">
        <w:rPr>
          <w:rFonts w:ascii="Arial" w:eastAsia="Times New Roman" w:hAnsi="Arial" w:cs="Arial"/>
          <w:color w:val="000000"/>
        </w:rPr>
        <w:t>Heubner</w:t>
      </w:r>
      <w:proofErr w:type="spellEnd"/>
      <w:r w:rsidRPr="00AD7D21">
        <w:rPr>
          <w:rFonts w:ascii="Arial" w:eastAsia="Times New Roman" w:hAnsi="Arial" w:cs="Arial"/>
          <w:color w:val="000000"/>
        </w:rPr>
        <w:t xml:space="preserve">, Mike Lang and Brian Manci. John Barrett and Mary </w:t>
      </w:r>
      <w:proofErr w:type="spellStart"/>
      <w:r w:rsidRPr="00AD7D21">
        <w:rPr>
          <w:rFonts w:ascii="Arial" w:eastAsia="Times New Roman" w:hAnsi="Arial" w:cs="Arial"/>
          <w:color w:val="000000"/>
        </w:rPr>
        <w:t>Contri</w:t>
      </w:r>
      <w:proofErr w:type="spellEnd"/>
      <w:r w:rsidRPr="00AD7D21">
        <w:rPr>
          <w:rFonts w:ascii="Arial" w:eastAsia="Times New Roman" w:hAnsi="Arial" w:cs="Arial"/>
          <w:color w:val="000000"/>
        </w:rPr>
        <w:t xml:space="preserve"> were absent.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b/>
          <w:bCs/>
          <w:color w:val="000000"/>
          <w:u w:val="single"/>
        </w:rPr>
        <w:t>Items for consideration not listed on Agenda:</w:t>
      </w:r>
      <w:r w:rsidRPr="00AD7D21">
        <w:rPr>
          <w:rFonts w:ascii="Arial" w:eastAsia="Times New Roman" w:hAnsi="Arial" w:cs="Arial"/>
          <w:color w:val="000000"/>
        </w:rPr>
        <w:t xml:space="preserve"> Elizabeth </w:t>
      </w:r>
      <w:proofErr w:type="spellStart"/>
      <w:r w:rsidRPr="00AD7D21">
        <w:rPr>
          <w:rFonts w:ascii="Arial" w:eastAsia="Times New Roman" w:hAnsi="Arial" w:cs="Arial"/>
          <w:color w:val="000000"/>
        </w:rPr>
        <w:t>Heubner</w:t>
      </w:r>
      <w:proofErr w:type="spellEnd"/>
      <w:r w:rsidRPr="00AD7D21">
        <w:rPr>
          <w:rFonts w:ascii="Arial" w:eastAsia="Times New Roman" w:hAnsi="Arial" w:cs="Arial"/>
          <w:color w:val="000000"/>
        </w:rPr>
        <w:t xml:space="preserve"> made a motion to contract with Yule Be Bright Holiday Lighting for Invoice #1, and Julie Horton seconded. Pricing includes install, maintenance, take down and storage. 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AD7D21">
        <w:rPr>
          <w:rFonts w:ascii="Arial" w:eastAsia="Times New Roman" w:hAnsi="Arial" w:cs="Arial"/>
          <w:color w:val="000000"/>
        </w:rPr>
        <w:t xml:space="preserve"> It was moved by Julie Horton and seconded by Mike Lang to approve the minutes from the August 2021 regular meeting as submitted by Courtney Westlake. The motion was approved.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AD7D21">
        <w:rPr>
          <w:rFonts w:ascii="Arial" w:eastAsia="Times New Roman" w:hAnsi="Arial" w:cs="Arial"/>
          <w:color w:val="000000"/>
        </w:rPr>
        <w:t>  Brian Manci made a motion to accept the Treasurer’s Report and to pay the bills. Elizabeth Huebner seconded the motion, and the motion carried by a unanimous voice vote. Mike Lang made a motion to pay the mortgage payment from the Special Reserves account. Brian Manci seconded the motion, and a unanimous voice vote in favor was taken.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AD7D21">
        <w:rPr>
          <w:rFonts w:ascii="Arial" w:eastAsia="Times New Roman" w:hAnsi="Arial" w:cs="Arial"/>
          <w:color w:val="000000"/>
        </w:rPr>
        <w:t xml:space="preserve"> For the month of August 2021, 2,560 items were circulated 3,100 times at our library. Patron count was 1,552. Resident borrowing totaled 240 cards and 2,498 checkouts. Non-Resident borrowing amounted to 39 borrowers and 602 checkouts. Reciprocal borrowing included 14 borrowers and 165 checkouts. 3M Cloud Library checkouts included 98 e-books and 22 e-audiobooks.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Overdrive lending for June was 246 e-book checkouts and 113 e-audiobook checkouts. For July, Overdrive lending totaled 212 e-book checkouts and 114 e-audiobook checkouts; and for August, 234 e-book checkouts and 130 e-audiobook checkouts.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- The Illinois Department of Health plans to set up an outdoor mobile vaccination clinic at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the Library on September 25 and October 16 from 10a-1p.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- The County Clerk’s office will offer a Passport Program on September 18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th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 from 9a-12p at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the Library.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-The 2021 Application for Community Change grant is open from September 13-September 30, and Director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Kocis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 will try to secure additional funding for a community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StoryWalk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-Director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Kocis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 met with Mike Stratton to discuss the library partnering with the Village of Sherman for a Halloween performance for kids. Director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Kocis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 is inquiring with Mike Anderson for “Spooky Stories.” They also discussed a community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Storywalk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>. 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-The Library celebrated its first participant to complete the 1,000 Books Before Kindergarten program in August.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-The Library purchased 12 more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Wonderbooks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>, which come loaded with audio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and read the story aloud to children. The levels were expanded beyond the 3-5 age range to include early readers and chapter books.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Wonderbooks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 have been popular with struggling readers.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lastRenderedPageBreak/>
        <w:t xml:space="preserve">-Director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Kocis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 is meeting with local insurance agent Sean Bull on 9/17 to receive a quote on a new commercial insurance package.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 xml:space="preserve">-Library patron Georgia Edge would like to donate a memorial for her son Jarod and is discussing details with Director </w:t>
      </w:r>
      <w:proofErr w:type="spellStart"/>
      <w:r w:rsidRPr="00AD7D21">
        <w:rPr>
          <w:rFonts w:ascii="Arial" w:eastAsia="Times New Roman" w:hAnsi="Arial" w:cs="Arial"/>
          <w:color w:val="000000"/>
          <w:shd w:val="clear" w:color="auto" w:fill="FFFFFF"/>
        </w:rPr>
        <w:t>Kocis</w:t>
      </w:r>
      <w:proofErr w:type="spellEnd"/>
      <w:r w:rsidRPr="00AD7D21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-First story-time was September 13 outside on the Library’s patio. There were 20 people in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attendance. Outdoor story-time will run September 13 - November 8, weather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dependent.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-The Quilters meeting was held on 8/5/2021, a Blood Drive was held on 8/9/2021 and a Girl Scout troop will use the meeting room in the fall.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  <w:shd w:val="clear" w:color="auto" w:fill="FFFFFF"/>
        </w:rPr>
        <w:t>-173 take-and-make crafts were handed out in August.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Building updates: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AD7D21">
        <w:rPr>
          <w:rFonts w:ascii="Arial" w:eastAsia="Times New Roman" w:hAnsi="Arial" w:cs="Arial"/>
          <w:color w:val="000000"/>
        </w:rPr>
        <w:t>Kocis</w:t>
      </w:r>
      <w:proofErr w:type="spellEnd"/>
      <w:r w:rsidRPr="00AD7D21">
        <w:rPr>
          <w:rFonts w:ascii="Arial" w:eastAsia="Times New Roman" w:hAnsi="Arial" w:cs="Arial"/>
          <w:color w:val="000000"/>
        </w:rPr>
        <w:t xml:space="preserve"> plans to meet with Scooters for a new quote on the retention pond and landscaping for next spring. 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-Carpet cleaning is scheduled for October 16 at 2:00 p.m.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AD7D21">
        <w:rPr>
          <w:rFonts w:ascii="Arial" w:eastAsia="Times New Roman" w:hAnsi="Arial" w:cs="Arial"/>
          <w:color w:val="000000"/>
        </w:rPr>
        <w:t> 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-Julie Horton made a motion to adopt the levy ordinance 2021-03. Courtney Westlake seconded, and a unanimous voice vote was taken. 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-The board reviewed closed session minutes and unanimously voted to keep the minutes closed.  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b/>
          <w:bCs/>
          <w:color w:val="000000"/>
          <w:u w:val="single"/>
        </w:rPr>
        <w:t>Continuing Business: 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The Board reviewed the Trustee &amp; staff requirements for FY 2022 Per Capita Grant: Chapters 1-13 and Appendices A-K of “Serving Our Public 4.0: Standards for Illinois Public Libraries 2019.”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AD7D21">
        <w:rPr>
          <w:rFonts w:ascii="Arial" w:eastAsia="Times New Roman" w:hAnsi="Arial" w:cs="Arial"/>
          <w:color w:val="000000"/>
        </w:rPr>
        <w:t xml:space="preserve"> The meeting was adjourned by Julie Horton via a motion by 5:21 p.m. Courtney Westlake seconded the motion.</w:t>
      </w: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D21" w:rsidRPr="00AD7D21" w:rsidRDefault="00AD7D21" w:rsidP="00AD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D21">
        <w:rPr>
          <w:rFonts w:ascii="Arial" w:eastAsia="Times New Roman" w:hAnsi="Arial" w:cs="Arial"/>
          <w:color w:val="000000"/>
        </w:rPr>
        <w:t>Next meeting: October 20, 2021</w:t>
      </w:r>
    </w:p>
    <w:p w:rsidR="00EB6DFB" w:rsidRDefault="00EB6DFB">
      <w:bookmarkStart w:id="0" w:name="_GoBack"/>
      <w:bookmarkEnd w:id="0"/>
    </w:p>
    <w:sectPr w:rsidR="00EB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21"/>
    <w:rsid w:val="00AD7D21"/>
    <w:rsid w:val="00E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09E55-F196-46F3-8DB2-E31E519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2021-09-20T18:02:00Z</dcterms:created>
  <dcterms:modified xsi:type="dcterms:W3CDTF">2021-09-20T18:02:00Z</dcterms:modified>
</cp:coreProperties>
</file>