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4A" w:rsidRPr="00D90C4A" w:rsidRDefault="00D90C4A" w:rsidP="00D90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0C4A">
        <w:rPr>
          <w:rFonts w:ascii="Arial" w:eastAsia="Times New Roman" w:hAnsi="Arial" w:cs="Arial"/>
          <w:b/>
          <w:bCs/>
          <w:color w:val="000000"/>
          <w:sz w:val="24"/>
          <w:szCs w:val="24"/>
        </w:rPr>
        <w:t>Sherman Public Library Board</w:t>
      </w:r>
    </w:p>
    <w:p w:rsidR="00D90C4A" w:rsidRPr="00D90C4A" w:rsidRDefault="00D90C4A" w:rsidP="00D90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0C4A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Regular Meeting</w:t>
      </w:r>
    </w:p>
    <w:p w:rsidR="00D90C4A" w:rsidRPr="00D90C4A" w:rsidRDefault="00D90C4A" w:rsidP="00D90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0C4A">
        <w:rPr>
          <w:rFonts w:ascii="Arial" w:eastAsia="Times New Roman" w:hAnsi="Arial" w:cs="Arial"/>
          <w:b/>
          <w:bCs/>
          <w:color w:val="000000"/>
          <w:sz w:val="24"/>
          <w:szCs w:val="24"/>
        </w:rPr>
        <w:t>Board of Trustees</w:t>
      </w:r>
    </w:p>
    <w:p w:rsidR="00D90C4A" w:rsidRPr="00D90C4A" w:rsidRDefault="00D90C4A" w:rsidP="00D90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0C4A">
        <w:rPr>
          <w:rFonts w:ascii="Arial" w:eastAsia="Times New Roman" w:hAnsi="Arial" w:cs="Arial"/>
          <w:b/>
          <w:bCs/>
          <w:color w:val="000000"/>
          <w:sz w:val="24"/>
          <w:szCs w:val="24"/>
        </w:rPr>
        <w:t>February 19, 2020</w:t>
      </w:r>
    </w:p>
    <w:p w:rsidR="00D90C4A" w:rsidRPr="00D90C4A" w:rsidRDefault="00D90C4A" w:rsidP="00D9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4A" w:rsidRPr="00D90C4A" w:rsidRDefault="00D90C4A" w:rsidP="00D9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C4A">
        <w:rPr>
          <w:rFonts w:ascii="Arial" w:eastAsia="Times New Roman" w:hAnsi="Arial" w:cs="Arial"/>
          <w:color w:val="000000"/>
          <w:sz w:val="24"/>
          <w:szCs w:val="24"/>
        </w:rPr>
        <w:t xml:space="preserve">The regular monthly meeting of the Sherman Public Library Board convened at 5:00 p.m.  Present were Library Director Rachel </w:t>
      </w:r>
      <w:proofErr w:type="spellStart"/>
      <w:r w:rsidRPr="00D90C4A">
        <w:rPr>
          <w:rFonts w:ascii="Arial" w:eastAsia="Times New Roman" w:hAnsi="Arial" w:cs="Arial"/>
          <w:color w:val="000000"/>
          <w:sz w:val="24"/>
          <w:szCs w:val="24"/>
        </w:rPr>
        <w:t>Kocis</w:t>
      </w:r>
      <w:proofErr w:type="spellEnd"/>
      <w:r w:rsidRPr="00D90C4A">
        <w:rPr>
          <w:rFonts w:ascii="Arial" w:eastAsia="Times New Roman" w:hAnsi="Arial" w:cs="Arial"/>
          <w:color w:val="000000"/>
          <w:sz w:val="24"/>
          <w:szCs w:val="24"/>
        </w:rPr>
        <w:t xml:space="preserve"> and Board members Julie Horton, Mary </w:t>
      </w:r>
      <w:proofErr w:type="spellStart"/>
      <w:r w:rsidRPr="00D90C4A">
        <w:rPr>
          <w:rFonts w:ascii="Arial" w:eastAsia="Times New Roman" w:hAnsi="Arial" w:cs="Arial"/>
          <w:color w:val="000000"/>
          <w:sz w:val="24"/>
          <w:szCs w:val="24"/>
        </w:rPr>
        <w:t>Contri</w:t>
      </w:r>
      <w:proofErr w:type="spellEnd"/>
      <w:r w:rsidRPr="00D90C4A">
        <w:rPr>
          <w:rFonts w:ascii="Arial" w:eastAsia="Times New Roman" w:hAnsi="Arial" w:cs="Arial"/>
          <w:color w:val="000000"/>
          <w:sz w:val="24"/>
          <w:szCs w:val="24"/>
        </w:rPr>
        <w:t xml:space="preserve">, Brian Manci, John Barrett, Courtney Westlake, Mike Lang and Liz </w:t>
      </w:r>
      <w:proofErr w:type="spellStart"/>
      <w:r w:rsidRPr="00D90C4A">
        <w:rPr>
          <w:rFonts w:ascii="Arial" w:eastAsia="Times New Roman" w:hAnsi="Arial" w:cs="Arial"/>
          <w:color w:val="000000"/>
          <w:sz w:val="24"/>
          <w:szCs w:val="24"/>
        </w:rPr>
        <w:t>Heubner</w:t>
      </w:r>
      <w:proofErr w:type="spellEnd"/>
      <w:r w:rsidRPr="00D90C4A">
        <w:rPr>
          <w:rFonts w:ascii="Arial" w:eastAsia="Times New Roman" w:hAnsi="Arial" w:cs="Arial"/>
          <w:color w:val="000000"/>
          <w:sz w:val="24"/>
          <w:szCs w:val="24"/>
        </w:rPr>
        <w:t>.  </w:t>
      </w:r>
    </w:p>
    <w:p w:rsidR="00D90C4A" w:rsidRPr="00D90C4A" w:rsidRDefault="00D90C4A" w:rsidP="00D9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4A" w:rsidRPr="00D90C4A" w:rsidRDefault="00D90C4A" w:rsidP="00D9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C4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Secretary’s Report:</w:t>
      </w:r>
      <w:r w:rsidRPr="00D90C4A">
        <w:rPr>
          <w:rFonts w:ascii="Arial" w:eastAsia="Times New Roman" w:hAnsi="Arial" w:cs="Arial"/>
          <w:color w:val="000000"/>
          <w:sz w:val="24"/>
          <w:szCs w:val="24"/>
        </w:rPr>
        <w:t>  It was moved by Julie Horton and seconded by Brian Manci to approve the minutes from the January 2020 regular meeting.  The motion was approved.  </w:t>
      </w:r>
    </w:p>
    <w:p w:rsidR="00D90C4A" w:rsidRPr="00D90C4A" w:rsidRDefault="00D90C4A" w:rsidP="00D9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4A" w:rsidRPr="00D90C4A" w:rsidRDefault="00D90C4A" w:rsidP="00D9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C4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Treasurer's/Financial Report: </w:t>
      </w:r>
      <w:r w:rsidRPr="00D90C4A">
        <w:rPr>
          <w:rFonts w:ascii="Arial" w:eastAsia="Times New Roman" w:hAnsi="Arial" w:cs="Arial"/>
          <w:color w:val="000000"/>
          <w:sz w:val="24"/>
          <w:szCs w:val="24"/>
        </w:rPr>
        <w:t> John Barrett made a motion to accept the Treasurer’s Report and to pay the bills.  Julie Horton seconded the motion, and the motion carried by a unanimous voice vote.   John Barrett made a motion to pay the mortgage payment from the Special Reserves account.  Brian Manci seconded the motion and a unanimous voice vote in favor was taken. </w:t>
      </w:r>
    </w:p>
    <w:p w:rsidR="00D90C4A" w:rsidRPr="00D90C4A" w:rsidRDefault="00D90C4A" w:rsidP="00D9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4A" w:rsidRPr="00D90C4A" w:rsidRDefault="00D90C4A" w:rsidP="00D9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C4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Librarian’s Report:</w:t>
      </w:r>
      <w:r w:rsidRPr="00D90C4A">
        <w:rPr>
          <w:rFonts w:ascii="Arial" w:eastAsia="Times New Roman" w:hAnsi="Arial" w:cs="Arial"/>
          <w:color w:val="000000"/>
          <w:sz w:val="24"/>
          <w:szCs w:val="24"/>
        </w:rPr>
        <w:t xml:space="preserve">   The total patron count in the month of January </w:t>
      </w:r>
      <w:proofErr w:type="gramStart"/>
      <w:r w:rsidRPr="00D90C4A">
        <w:rPr>
          <w:rFonts w:ascii="Arial" w:eastAsia="Times New Roman" w:hAnsi="Arial" w:cs="Arial"/>
          <w:color w:val="000000"/>
          <w:sz w:val="24"/>
          <w:szCs w:val="24"/>
        </w:rPr>
        <w:t>2020  was</w:t>
      </w:r>
      <w:proofErr w:type="gramEnd"/>
      <w:r w:rsidRPr="00D90C4A">
        <w:rPr>
          <w:rFonts w:ascii="Arial" w:eastAsia="Times New Roman" w:hAnsi="Arial" w:cs="Arial"/>
          <w:color w:val="000000"/>
          <w:sz w:val="24"/>
          <w:szCs w:val="24"/>
        </w:rPr>
        <w:t xml:space="preserve"> 2,495. 3,036 items were circulated 4,069 times at our library.  Resident borrowing totaled 287 patrons and 3,043 checkouts.  Non-Resident borrowing amounted to 77 borrowers and 831 checkouts.  Reciprocal borrowing included 17 borrowers and 195 checkouts.  Cloud Library checkouts included 114 e-books, 8 Cloud Library e-audio. Overdrive had 213 e-book checkouts and 61 e-audiobook checkouts.</w:t>
      </w:r>
      <w:r w:rsidRPr="00D90C4A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D90C4A" w:rsidRPr="00D90C4A" w:rsidRDefault="00D90C4A" w:rsidP="00D9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4A" w:rsidRPr="00D90C4A" w:rsidRDefault="00D90C4A" w:rsidP="00D9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C4A">
        <w:rPr>
          <w:rFonts w:ascii="Arial" w:eastAsia="Times New Roman" w:hAnsi="Arial" w:cs="Arial"/>
          <w:color w:val="000000"/>
          <w:sz w:val="24"/>
          <w:szCs w:val="24"/>
        </w:rPr>
        <w:t>January YTD Borrowing/Lending</w:t>
      </w:r>
      <w:r w:rsidRPr="00D90C4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90C4A">
        <w:rPr>
          <w:rFonts w:ascii="Arial" w:eastAsia="Times New Roman" w:hAnsi="Arial" w:cs="Arial"/>
          <w:color w:val="000000"/>
          <w:sz w:val="24"/>
          <w:szCs w:val="24"/>
        </w:rPr>
        <w:t xml:space="preserve">totals were as follows: 782 SHARE Borrowed, 795 SHARE Loaned, 12 </w:t>
      </w:r>
      <w:proofErr w:type="spellStart"/>
      <w:r w:rsidRPr="00D90C4A">
        <w:rPr>
          <w:rFonts w:ascii="Arial" w:eastAsia="Times New Roman" w:hAnsi="Arial" w:cs="Arial"/>
          <w:color w:val="000000"/>
          <w:sz w:val="24"/>
          <w:szCs w:val="24"/>
        </w:rPr>
        <w:t>WorldShare</w:t>
      </w:r>
      <w:proofErr w:type="spellEnd"/>
      <w:r w:rsidRPr="00D90C4A">
        <w:rPr>
          <w:rFonts w:ascii="Arial" w:eastAsia="Times New Roman" w:hAnsi="Arial" w:cs="Arial"/>
          <w:color w:val="000000"/>
          <w:sz w:val="24"/>
          <w:szCs w:val="24"/>
        </w:rPr>
        <w:t xml:space="preserve"> Borrowed, 8 </w:t>
      </w:r>
      <w:proofErr w:type="spellStart"/>
      <w:r w:rsidRPr="00D90C4A">
        <w:rPr>
          <w:rFonts w:ascii="Arial" w:eastAsia="Times New Roman" w:hAnsi="Arial" w:cs="Arial"/>
          <w:color w:val="000000"/>
          <w:sz w:val="24"/>
          <w:szCs w:val="24"/>
        </w:rPr>
        <w:t>WorldShare</w:t>
      </w:r>
      <w:proofErr w:type="spellEnd"/>
      <w:r w:rsidRPr="00D90C4A">
        <w:rPr>
          <w:rFonts w:ascii="Arial" w:eastAsia="Times New Roman" w:hAnsi="Arial" w:cs="Arial"/>
          <w:color w:val="000000"/>
          <w:sz w:val="24"/>
          <w:szCs w:val="24"/>
        </w:rPr>
        <w:t xml:space="preserve"> Loaned.</w:t>
      </w:r>
    </w:p>
    <w:p w:rsidR="00D90C4A" w:rsidRPr="00D90C4A" w:rsidRDefault="00D90C4A" w:rsidP="00D9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4A" w:rsidRPr="00D90C4A" w:rsidRDefault="00D90C4A" w:rsidP="00D9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C4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Library Events and Issues:</w:t>
      </w:r>
      <w:r w:rsidRPr="00D90C4A">
        <w:rPr>
          <w:rFonts w:ascii="Arial" w:eastAsia="Times New Roman" w:hAnsi="Arial" w:cs="Arial"/>
          <w:color w:val="000000"/>
          <w:sz w:val="24"/>
          <w:szCs w:val="24"/>
        </w:rPr>
        <w:t>  Rachel informed the Board of some issues of library misuse by patrons, and the Board discussed options for addressing said issues.  </w:t>
      </w:r>
    </w:p>
    <w:p w:rsidR="00D90C4A" w:rsidRPr="00D90C4A" w:rsidRDefault="00D90C4A" w:rsidP="00D9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4A" w:rsidRPr="00D90C4A" w:rsidRDefault="00D90C4A" w:rsidP="00D9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C4A">
        <w:rPr>
          <w:rFonts w:ascii="Arial" w:eastAsia="Times New Roman" w:hAnsi="Arial" w:cs="Arial"/>
          <w:color w:val="000000"/>
          <w:sz w:val="24"/>
          <w:szCs w:val="24"/>
        </w:rPr>
        <w:t xml:space="preserve">The Board will retain Mike </w:t>
      </w:r>
      <w:proofErr w:type="spellStart"/>
      <w:r w:rsidRPr="00D90C4A">
        <w:rPr>
          <w:rFonts w:ascii="Arial" w:eastAsia="Times New Roman" w:hAnsi="Arial" w:cs="Arial"/>
          <w:color w:val="000000"/>
          <w:sz w:val="24"/>
          <w:szCs w:val="24"/>
        </w:rPr>
        <w:t>Armour</w:t>
      </w:r>
      <w:proofErr w:type="spellEnd"/>
      <w:r w:rsidRPr="00D90C4A">
        <w:rPr>
          <w:rFonts w:ascii="Arial" w:eastAsia="Times New Roman" w:hAnsi="Arial" w:cs="Arial"/>
          <w:color w:val="000000"/>
          <w:sz w:val="24"/>
          <w:szCs w:val="24"/>
        </w:rPr>
        <w:t xml:space="preserve"> for lawn mowing/grounds maintenance services this year.  Prairie Network installed a new patron computer on 2/17.  While at the library, they recommended an updated version of the Time Limit Manager Software version as the version we currently have is not compatible with the new computers.  A move license was also purchased so that movies now can be screened at the Library.</w:t>
      </w:r>
    </w:p>
    <w:p w:rsidR="00D90C4A" w:rsidRPr="00D90C4A" w:rsidRDefault="00D90C4A" w:rsidP="00D9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4A" w:rsidRPr="00D90C4A" w:rsidRDefault="00D90C4A" w:rsidP="00D9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C4A">
        <w:rPr>
          <w:rFonts w:ascii="Arial" w:eastAsia="Times New Roman" w:hAnsi="Arial" w:cs="Arial"/>
          <w:color w:val="000000"/>
          <w:sz w:val="24"/>
          <w:szCs w:val="24"/>
        </w:rPr>
        <w:t>Canvases of the winning photos from the Vision of Sherman contest have been printed and are ready for display.  </w:t>
      </w:r>
    </w:p>
    <w:p w:rsidR="00D90C4A" w:rsidRPr="00D90C4A" w:rsidRDefault="00D90C4A" w:rsidP="00D9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4A" w:rsidRPr="00D90C4A" w:rsidRDefault="00D90C4A" w:rsidP="00D9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C4A">
        <w:rPr>
          <w:rFonts w:ascii="Arial" w:eastAsia="Times New Roman" w:hAnsi="Arial" w:cs="Arial"/>
          <w:color w:val="000000"/>
          <w:sz w:val="24"/>
          <w:szCs w:val="24"/>
        </w:rPr>
        <w:t>Programming has been secured for the summer in conjunction with the United Methodist Church as well as bi-weekly Saturday programming.  A Dr. Seuss program is being planned for February 27.  </w:t>
      </w:r>
    </w:p>
    <w:p w:rsidR="00D90C4A" w:rsidRPr="00D90C4A" w:rsidRDefault="00D90C4A" w:rsidP="00D9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4A" w:rsidRPr="00D90C4A" w:rsidRDefault="00D90C4A" w:rsidP="00D9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C4A">
        <w:rPr>
          <w:rFonts w:ascii="Arial" w:eastAsia="Times New Roman" w:hAnsi="Arial" w:cs="Arial"/>
          <w:color w:val="000000"/>
          <w:sz w:val="24"/>
          <w:szCs w:val="24"/>
        </w:rPr>
        <w:lastRenderedPageBreak/>
        <w:t>The 2019 Levy Report was received from the County Clerk’s office and confirmed on 1/15/20.  </w:t>
      </w:r>
    </w:p>
    <w:p w:rsidR="00D90C4A" w:rsidRPr="00D90C4A" w:rsidRDefault="00D90C4A" w:rsidP="00D9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4A" w:rsidRPr="00D90C4A" w:rsidRDefault="00D90C4A" w:rsidP="00D9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C4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Library Programs and Meetings</w:t>
      </w:r>
      <w:r w:rsidRPr="00D90C4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: </w:t>
      </w:r>
      <w:r w:rsidRPr="00D90C4A">
        <w:rPr>
          <w:rFonts w:ascii="Arial" w:eastAsia="Times New Roman" w:hAnsi="Arial" w:cs="Arial"/>
          <w:color w:val="000000"/>
          <w:sz w:val="24"/>
          <w:szCs w:val="24"/>
        </w:rPr>
        <w:t xml:space="preserve">  Children’s programs in January included Story-Time on1/6, 1/7, 1/13, 1/14, 1/20, 1/21, 1/27, and 1/28 as well as Collector’s Club.  The total children’s program attendance for January was 140.  Adult programs included a Blood Drive on 1/6, Chair Yoga on 1/3, 1/17, and 1/31 as well as Book Club on 1/14.  Total adult program attendance was 42.  The meeting room was used in January by the following groups: Quilters, Chamber of Commerce, Ray LaHood Mobile Office Hours, “Say </w:t>
      </w:r>
      <w:proofErr w:type="spellStart"/>
      <w:proofErr w:type="gramStart"/>
      <w:r w:rsidRPr="00D90C4A">
        <w:rPr>
          <w:rFonts w:ascii="Arial" w:eastAsia="Times New Roman" w:hAnsi="Arial" w:cs="Arial"/>
          <w:color w:val="000000"/>
          <w:sz w:val="24"/>
          <w:szCs w:val="24"/>
        </w:rPr>
        <w:t>Yes”n</w:t>
      </w:r>
      <w:proofErr w:type="spellEnd"/>
      <w:proofErr w:type="gramEnd"/>
      <w:r w:rsidRPr="00D90C4A">
        <w:rPr>
          <w:rFonts w:ascii="Arial" w:eastAsia="Times New Roman" w:hAnsi="Arial" w:cs="Arial"/>
          <w:color w:val="000000"/>
          <w:sz w:val="24"/>
          <w:szCs w:val="24"/>
        </w:rPr>
        <w:t xml:space="preserve"> Committee, Plastic Model Builders Club, </w:t>
      </w:r>
      <w:proofErr w:type="spellStart"/>
      <w:r w:rsidRPr="00D90C4A">
        <w:rPr>
          <w:rFonts w:ascii="Arial" w:eastAsia="Times New Roman" w:hAnsi="Arial" w:cs="Arial"/>
          <w:color w:val="000000"/>
          <w:sz w:val="24"/>
          <w:szCs w:val="24"/>
        </w:rPr>
        <w:t>Flaggland</w:t>
      </w:r>
      <w:proofErr w:type="spellEnd"/>
      <w:r w:rsidRPr="00D90C4A">
        <w:rPr>
          <w:rFonts w:ascii="Arial" w:eastAsia="Times New Roman" w:hAnsi="Arial" w:cs="Arial"/>
          <w:color w:val="000000"/>
          <w:sz w:val="24"/>
          <w:szCs w:val="24"/>
        </w:rPr>
        <w:t xml:space="preserve"> Park Neighborhood Association, Mother’s Group, Girl Scouts, and Daisies. Total Meeting Room usage was 80.   Library Outreach took place at Sherman Elementary on 11/14 and 11/16, All His Children, and the Villa.  Total monthly outreach was 305.  The Study Room was used by 54 patrons.  </w:t>
      </w:r>
    </w:p>
    <w:p w:rsidR="00D90C4A" w:rsidRPr="00D90C4A" w:rsidRDefault="00D90C4A" w:rsidP="00D9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4A" w:rsidRPr="00D90C4A" w:rsidRDefault="00D90C4A" w:rsidP="00D9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C4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New Business: </w:t>
      </w:r>
      <w:r w:rsidRPr="00D90C4A">
        <w:rPr>
          <w:rFonts w:ascii="Arial" w:eastAsia="Times New Roman" w:hAnsi="Arial" w:cs="Arial"/>
          <w:color w:val="000000"/>
          <w:sz w:val="24"/>
          <w:szCs w:val="24"/>
        </w:rPr>
        <w:t>  Brian Manci made a motion to renew the library’s Surety Bond at the same rate as past years.  Mike Lang seconded motion and all were in favor.  </w:t>
      </w:r>
    </w:p>
    <w:p w:rsidR="00D90C4A" w:rsidRPr="00D90C4A" w:rsidRDefault="00D90C4A" w:rsidP="00D9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4A" w:rsidRPr="00D90C4A" w:rsidRDefault="00D90C4A" w:rsidP="00D9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C4A">
        <w:rPr>
          <w:rFonts w:ascii="Arial" w:eastAsia="Times New Roman" w:hAnsi="Arial" w:cs="Arial"/>
          <w:color w:val="000000"/>
          <w:sz w:val="24"/>
          <w:szCs w:val="24"/>
        </w:rPr>
        <w:t xml:space="preserve">The Board discussed the development of a policy for usage of our new outdoor electronic sign.  Rachel will discuss with attorney Phil </w:t>
      </w:r>
      <w:proofErr w:type="spellStart"/>
      <w:r w:rsidRPr="00D90C4A">
        <w:rPr>
          <w:rFonts w:ascii="Arial" w:eastAsia="Times New Roman" w:hAnsi="Arial" w:cs="Arial"/>
          <w:color w:val="000000"/>
          <w:sz w:val="24"/>
          <w:szCs w:val="24"/>
        </w:rPr>
        <w:t>Lenzini</w:t>
      </w:r>
      <w:proofErr w:type="spellEnd"/>
      <w:r w:rsidRPr="00D90C4A">
        <w:rPr>
          <w:rFonts w:ascii="Arial" w:eastAsia="Times New Roman" w:hAnsi="Arial" w:cs="Arial"/>
          <w:color w:val="000000"/>
          <w:sz w:val="24"/>
          <w:szCs w:val="24"/>
        </w:rPr>
        <w:t xml:space="preserve"> to get some direction on this matter.  </w:t>
      </w:r>
    </w:p>
    <w:p w:rsidR="00D90C4A" w:rsidRPr="00D90C4A" w:rsidRDefault="00D90C4A" w:rsidP="00D9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4A" w:rsidRPr="00D90C4A" w:rsidRDefault="00D90C4A" w:rsidP="00D9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C4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Old Business:</w:t>
      </w:r>
      <w:r w:rsidRPr="00D90C4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 </w:t>
      </w:r>
      <w:r w:rsidRPr="00D90C4A">
        <w:rPr>
          <w:rFonts w:ascii="Arial" w:eastAsia="Times New Roman" w:hAnsi="Arial" w:cs="Arial"/>
          <w:color w:val="000000"/>
          <w:sz w:val="24"/>
          <w:szCs w:val="24"/>
        </w:rPr>
        <w:t>Rachel reminded the Board to complete their Economic Interest Statements for the Circuit Clerk by the end of May. </w:t>
      </w:r>
    </w:p>
    <w:p w:rsidR="00D90C4A" w:rsidRPr="00D90C4A" w:rsidRDefault="00D90C4A" w:rsidP="00D9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4A" w:rsidRPr="00D90C4A" w:rsidRDefault="00D90C4A" w:rsidP="00D9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C4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Adjournment: </w:t>
      </w:r>
      <w:r w:rsidRPr="00D90C4A">
        <w:rPr>
          <w:rFonts w:ascii="Arial" w:eastAsia="Times New Roman" w:hAnsi="Arial" w:cs="Arial"/>
          <w:color w:val="000000"/>
          <w:sz w:val="24"/>
          <w:szCs w:val="24"/>
        </w:rPr>
        <w:t xml:space="preserve"> The meeting was adjourned via a motion by Julie Horton at 5:40 p.m.  Liz </w:t>
      </w:r>
      <w:proofErr w:type="spellStart"/>
      <w:r w:rsidRPr="00D90C4A">
        <w:rPr>
          <w:rFonts w:ascii="Arial" w:eastAsia="Times New Roman" w:hAnsi="Arial" w:cs="Arial"/>
          <w:color w:val="000000"/>
          <w:sz w:val="24"/>
          <w:szCs w:val="24"/>
        </w:rPr>
        <w:t>Heubner</w:t>
      </w:r>
      <w:proofErr w:type="spellEnd"/>
      <w:r w:rsidRPr="00D90C4A">
        <w:rPr>
          <w:rFonts w:ascii="Arial" w:eastAsia="Times New Roman" w:hAnsi="Arial" w:cs="Arial"/>
          <w:color w:val="000000"/>
          <w:sz w:val="24"/>
          <w:szCs w:val="24"/>
        </w:rPr>
        <w:t xml:space="preserve"> seconded the motion.  </w:t>
      </w:r>
    </w:p>
    <w:p w:rsidR="004A5902" w:rsidRDefault="004A5902">
      <w:bookmarkStart w:id="0" w:name="_GoBack"/>
      <w:bookmarkEnd w:id="0"/>
    </w:p>
    <w:sectPr w:rsidR="004A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4A"/>
    <w:rsid w:val="004A5902"/>
    <w:rsid w:val="00D9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122F7-4643-4E50-B2C0-BF7B6E18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90C4A"/>
  </w:style>
  <w:style w:type="paragraph" w:styleId="BalloonText">
    <w:name w:val="Balloon Text"/>
    <w:basedOn w:val="Normal"/>
    <w:link w:val="BalloonTextChar"/>
    <w:uiPriority w:val="99"/>
    <w:semiHidden/>
    <w:unhideWhenUsed/>
    <w:rsid w:val="00D9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cp:lastPrinted>2020-05-20T21:11:00Z</cp:lastPrinted>
  <dcterms:created xsi:type="dcterms:W3CDTF">2020-05-20T21:10:00Z</dcterms:created>
  <dcterms:modified xsi:type="dcterms:W3CDTF">2020-05-20T21:11:00Z</dcterms:modified>
</cp:coreProperties>
</file>