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</w:t>
      </w:r>
      <w:r w:rsidRPr="00BD0766">
        <w:rPr>
          <w:rFonts w:ascii="Arial" w:eastAsia="Times New Roman" w:hAnsi="Arial" w:cs="Arial"/>
          <w:b/>
          <w:color w:val="000000"/>
          <w:sz w:val="24"/>
          <w:szCs w:val="24"/>
        </w:rPr>
        <w:t>Sherman Public Library Board</w:t>
      </w:r>
    </w:p>
    <w:p w:rsidR="00CB3EF8" w:rsidRPr="00BD0766" w:rsidRDefault="00CB3EF8" w:rsidP="00CB3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color w:val="000000"/>
          <w:sz w:val="24"/>
          <w:szCs w:val="24"/>
        </w:rPr>
        <w:t>Regular Meeting</w:t>
      </w:r>
    </w:p>
    <w:p w:rsidR="00CB3EF8" w:rsidRPr="00BD0766" w:rsidRDefault="00CB3EF8" w:rsidP="00CB3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color w:val="000000"/>
          <w:sz w:val="24"/>
          <w:szCs w:val="24"/>
        </w:rPr>
        <w:t>Board of Trustees</w:t>
      </w:r>
    </w:p>
    <w:p w:rsidR="00CB3EF8" w:rsidRPr="00BD0766" w:rsidRDefault="00CB3EF8" w:rsidP="00CB3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color w:val="000000"/>
          <w:sz w:val="24"/>
          <w:szCs w:val="24"/>
        </w:rPr>
        <w:t>August 16, 2023</w:t>
      </w: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The regular monthly meeting of the Sherman Public Library Board was called to order at 5:01 p.m. Present were Library Director Rachel </w:t>
      </w:r>
      <w:proofErr w:type="spellStart"/>
      <w:r w:rsidRPr="00BD0766">
        <w:rPr>
          <w:rFonts w:ascii="Arial" w:eastAsia="Times New Roman" w:hAnsi="Arial" w:cs="Arial"/>
          <w:color w:val="000000"/>
          <w:sz w:val="24"/>
          <w:szCs w:val="24"/>
        </w:rPr>
        <w:t>Kocis</w:t>
      </w:r>
      <w:proofErr w:type="spellEnd"/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and Board members Julie Horton, Mary </w:t>
      </w:r>
      <w:proofErr w:type="spellStart"/>
      <w:r w:rsidRPr="00BD0766">
        <w:rPr>
          <w:rFonts w:ascii="Arial" w:eastAsia="Times New Roman" w:hAnsi="Arial" w:cs="Arial"/>
          <w:color w:val="000000"/>
          <w:sz w:val="24"/>
          <w:szCs w:val="24"/>
        </w:rPr>
        <w:t>Contri</w:t>
      </w:r>
      <w:proofErr w:type="spellEnd"/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, John Barrett, Mike Lang, and Elizabeth </w:t>
      </w:r>
      <w:proofErr w:type="spellStart"/>
      <w:r w:rsidRPr="00BD0766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Pr="00BD0766">
        <w:rPr>
          <w:rFonts w:ascii="Arial" w:eastAsia="Times New Roman" w:hAnsi="Arial" w:cs="Arial"/>
          <w:color w:val="000000"/>
          <w:sz w:val="24"/>
          <w:szCs w:val="24"/>
        </w:rPr>
        <w:t>. Brian Manci and Courtney Westlake were absent. </w:t>
      </w: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Budget and Appropriation Hearing</w:t>
      </w: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The Board reviewed Ordinance 2023-02 Annual Budget and Appropriation Ordinance for the Fiscal Year Beginning the First Day of July 2023 and Ending the Last Day of July 2024. Julie Horton made a motion to approve Ordinance 2023-02, and Elizabeth </w:t>
      </w:r>
      <w:proofErr w:type="spellStart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seconded. A unanimous voice vote was taken. </w:t>
      </w: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Secretary’s Report: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It was moved by 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Mike Lang 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and seconded by 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Elizabeth </w:t>
      </w:r>
      <w:proofErr w:type="spellStart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>to approve the minutes from the June 2023 regular meeting. The motion was approved unanimously.</w:t>
      </w:r>
    </w:p>
    <w:p w:rsidR="00CB3EF8" w:rsidRPr="00BD0766" w:rsidRDefault="00CB3EF8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AEA" w:rsidRPr="00BD0766" w:rsidRDefault="00CB3EF8" w:rsidP="00CB3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Treasurer’s/Financial Report: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Mary </w:t>
      </w:r>
      <w:proofErr w:type="spellStart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>Contri</w:t>
      </w:r>
      <w:proofErr w:type="spellEnd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>made a motion to accept the Treasurer’s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Report and to pay the bills for June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John Barrett 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>seconded the motion, and the motion was car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ried by a unanimous voice vote.  Julie Horton made a motion to transfer $75,000 from the general operating fund to the special reserve fund.  Mary </w:t>
      </w:r>
      <w:proofErr w:type="spellStart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>Contri</w:t>
      </w:r>
      <w:proofErr w:type="spellEnd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seconded the motion, and the motion carried by a unanimous voice vote. </w:t>
      </w:r>
    </w:p>
    <w:p w:rsidR="00606AEA" w:rsidRPr="00BD0766" w:rsidRDefault="00606AEA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sz w:val="24"/>
          <w:szCs w:val="24"/>
        </w:rPr>
        <w:t>Circulation June 2023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2,478 patron count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3,165 items circulated 4,071 times at our Library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Resident borrowing: 288 patron cards 3,100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Non Resident Borrowing: 76 cards, 423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Reciprocal borrowing: 12 cards, 249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Cloud Library: 78 e-books, 42 Cloud Library e-audiobooks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Overdrive Lending: 232 e-book checkouts, 126 e-audiobook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sz w:val="24"/>
          <w:szCs w:val="24"/>
        </w:rPr>
        <w:t>Borrowing/Lending June 2023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SHARE Borrowed: 446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SHARE Loaned: 604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D0766">
        <w:rPr>
          <w:rFonts w:ascii="Arial" w:eastAsia="Times New Roman" w:hAnsi="Arial" w:cs="Arial"/>
          <w:sz w:val="24"/>
          <w:szCs w:val="24"/>
        </w:rPr>
        <w:t>WorldShare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Borrowed: 1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D0766">
        <w:rPr>
          <w:rFonts w:ascii="Arial" w:eastAsia="Times New Roman" w:hAnsi="Arial" w:cs="Arial"/>
          <w:sz w:val="24"/>
          <w:szCs w:val="24"/>
        </w:rPr>
        <w:t>WorldShare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Loaned: 1</w:t>
      </w:r>
    </w:p>
    <w:p w:rsidR="001E0223" w:rsidRPr="00BD0766" w:rsidRDefault="001E0223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sz w:val="24"/>
          <w:szCs w:val="24"/>
        </w:rPr>
        <w:t>Circulation July 2023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2,370 patron count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3,024 items circulated 3,816 times at our Library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Resident borrowing: 302 patron cards 2,728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Non Resident Borrowing: 67 cards, 873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Reciprocal borrowing: 15 cards, 215 checkouts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lastRenderedPageBreak/>
        <w:t>Cloud Library: 80 e-books, 28 Cloud Library e-audiobooks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Overdrive Lending: 247 e-book checkouts, 113 e-audiobook checkouts</w:t>
      </w:r>
    </w:p>
    <w:p w:rsidR="001E0223" w:rsidRPr="00BD0766" w:rsidRDefault="001E0223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sz w:val="24"/>
          <w:szCs w:val="24"/>
        </w:rPr>
        <w:t>Borrowing/Lending July 2023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SHARE Borrowed: 420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SHARE Loaned: 570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D0766">
        <w:rPr>
          <w:rFonts w:ascii="Arial" w:eastAsia="Times New Roman" w:hAnsi="Arial" w:cs="Arial"/>
          <w:sz w:val="24"/>
          <w:szCs w:val="24"/>
        </w:rPr>
        <w:t>WorldShare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Borrowed:0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D0766">
        <w:rPr>
          <w:rFonts w:ascii="Arial" w:eastAsia="Times New Roman" w:hAnsi="Arial" w:cs="Arial"/>
          <w:sz w:val="24"/>
          <w:szCs w:val="24"/>
        </w:rPr>
        <w:t>WorldShare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Loaned: 0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0766">
        <w:rPr>
          <w:rFonts w:ascii="Arial" w:eastAsia="Times New Roman" w:hAnsi="Arial" w:cs="Arial"/>
          <w:b/>
          <w:sz w:val="24"/>
          <w:szCs w:val="24"/>
          <w:u w:val="single"/>
        </w:rPr>
        <w:t>Library Events and Issues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 xml:space="preserve">-FOIA request from </w:t>
      </w:r>
      <w:proofErr w:type="spellStart"/>
      <w:r w:rsidRPr="00BD0766">
        <w:rPr>
          <w:rFonts w:ascii="Arial" w:eastAsia="Times New Roman" w:hAnsi="Arial" w:cs="Arial"/>
          <w:sz w:val="24"/>
          <w:szCs w:val="24"/>
        </w:rPr>
        <w:t>CoreNumbers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about energy bill fulfilled on 6/23/23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 xml:space="preserve">-FOIA request from </w:t>
      </w:r>
      <w:proofErr w:type="spellStart"/>
      <w:r w:rsidRPr="00BD0766">
        <w:rPr>
          <w:rFonts w:ascii="Arial" w:eastAsia="Times New Roman" w:hAnsi="Arial" w:cs="Arial"/>
          <w:sz w:val="24"/>
          <w:szCs w:val="24"/>
        </w:rPr>
        <w:t>SmartProcure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for all purchasing records from 8/10/2017 to current was fulfilled on 6/5/23.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 xml:space="preserve">-Decennial Committees on Local Government Efficiency Act Report faxed to County Board and emailed to Annette </w:t>
      </w:r>
      <w:proofErr w:type="spellStart"/>
      <w:r w:rsidRPr="00BD0766">
        <w:rPr>
          <w:rFonts w:ascii="Arial" w:eastAsia="Times New Roman" w:hAnsi="Arial" w:cs="Arial"/>
          <w:sz w:val="24"/>
          <w:szCs w:val="24"/>
        </w:rPr>
        <w:t>Fulgenzi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on 6/23/23.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-Signed up the library to participate in IHLS Library Crawl in October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0766">
        <w:rPr>
          <w:rFonts w:ascii="Arial" w:eastAsia="Times New Roman" w:hAnsi="Arial" w:cs="Arial"/>
          <w:b/>
          <w:sz w:val="24"/>
          <w:szCs w:val="24"/>
        </w:rPr>
        <w:t>Monthly Programs and Meetings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-458 Take n’ Make crafts were handed out in June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-338 Take n’ Make crafts were handed out in July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-977 attended youth programs in June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-774 attended youth programs in July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-3 people have attended office hours with a representative from Mary Miller’s office in June and July.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-128 people signed up for Cardinals Raffle tickets for the Summer Reading Program sign-up.</w:t>
      </w:r>
    </w:p>
    <w:p w:rsidR="00606AEA" w:rsidRPr="00BD0766" w:rsidRDefault="00606AEA" w:rsidP="00606A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>-18 people attended the FOSL Book Club</w:t>
      </w:r>
    </w:p>
    <w:p w:rsidR="00606AEA" w:rsidRPr="00BD0766" w:rsidRDefault="00606AEA" w:rsidP="00606AEA">
      <w:pPr>
        <w:spacing w:after="0"/>
        <w:rPr>
          <w:rFonts w:ascii="Arial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sz w:val="24"/>
          <w:szCs w:val="24"/>
        </w:rPr>
        <w:t xml:space="preserve">June and July Meeting Room use: Quilters, </w:t>
      </w:r>
      <w:proofErr w:type="spellStart"/>
      <w:r w:rsidRPr="00BD0766">
        <w:rPr>
          <w:rFonts w:ascii="Arial" w:eastAsia="Times New Roman" w:hAnsi="Arial" w:cs="Arial"/>
          <w:sz w:val="24"/>
          <w:szCs w:val="24"/>
        </w:rPr>
        <w:t>Marbold</w:t>
      </w:r>
      <w:proofErr w:type="spellEnd"/>
      <w:r w:rsidRPr="00BD0766">
        <w:rPr>
          <w:rFonts w:ascii="Arial" w:eastAsia="Times New Roman" w:hAnsi="Arial" w:cs="Arial"/>
          <w:sz w:val="24"/>
          <w:szCs w:val="24"/>
        </w:rPr>
        <w:t xml:space="preserve"> Historical Society, Lost Gourd Society, Girl Scouts, Cub Scouts, PEO Group, Mother’s Group, Chamber of Commerce.</w:t>
      </w:r>
    </w:p>
    <w:p w:rsidR="00606AEA" w:rsidRPr="00BD0766" w:rsidRDefault="00606AEA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3EF8" w:rsidRPr="00BD0766" w:rsidRDefault="00606AEA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Ne</w:t>
      </w:r>
      <w:r w:rsidR="00CB3EF8"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 Business:</w:t>
      </w:r>
      <w:r w:rsidR="00CB3EF8" w:rsidRPr="00BD0766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606AEA" w:rsidRPr="00BD0766" w:rsidRDefault="00CB3EF8" w:rsidP="00CB3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>-The Board</w:t>
      </w:r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reviewed the new changes to the study room policy which limit tutoring sessions to one-on-one sessions.  Mike Lang made a motion to approve the additions to the new policy, Elizabeth </w:t>
      </w:r>
      <w:proofErr w:type="spellStart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="00606AE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seconded.  The motion was carried unanimously. </w:t>
      </w:r>
    </w:p>
    <w:p w:rsidR="00606AEA" w:rsidRPr="00BD0766" w:rsidRDefault="00606AEA" w:rsidP="00CB3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>-The board was encouraged to sign-up for Trustee Day at the Illinois Library Association annual meeting held in Springfield in October.</w:t>
      </w:r>
    </w:p>
    <w:p w:rsidR="00606AEA" w:rsidRPr="00BD0766" w:rsidRDefault="00606AEA" w:rsidP="00CB3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77F2A" w:rsidRPr="00BD0766">
        <w:rPr>
          <w:rFonts w:ascii="Arial" w:eastAsia="Times New Roman" w:hAnsi="Arial" w:cs="Arial"/>
          <w:color w:val="000000"/>
          <w:sz w:val="24"/>
          <w:szCs w:val="24"/>
        </w:rPr>
        <w:t>The board reviewed the contract for Holiday Lighting</w:t>
      </w:r>
      <w:r w:rsidR="001E0223" w:rsidRPr="00BD076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3EF8" w:rsidRPr="00BD0766" w:rsidRDefault="00577F2A" w:rsidP="00CB3E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>-Secretary’s Audit will need to be completed by August 31</w:t>
      </w:r>
      <w:r w:rsidRPr="00BD076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for the Illinois Public Library Annual Report.</w:t>
      </w:r>
      <w:bookmarkStart w:id="0" w:name="_GoBack"/>
      <w:bookmarkEnd w:id="0"/>
    </w:p>
    <w:p w:rsidR="00BD0766" w:rsidRDefault="00CB3EF8" w:rsidP="00CB3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7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Adjournment: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The meet</w:t>
      </w:r>
      <w:r w:rsidR="00577F2A" w:rsidRPr="00BD0766">
        <w:rPr>
          <w:rFonts w:ascii="Arial" w:eastAsia="Times New Roman" w:hAnsi="Arial" w:cs="Arial"/>
          <w:color w:val="000000"/>
          <w:sz w:val="24"/>
          <w:szCs w:val="24"/>
        </w:rPr>
        <w:t>ing was adjourned by Julie Horton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via a motion at 5:</w:t>
      </w:r>
      <w:r w:rsidR="00577F2A" w:rsidRPr="00BD0766">
        <w:rPr>
          <w:rFonts w:ascii="Arial" w:eastAsia="Times New Roman" w:hAnsi="Arial" w:cs="Arial"/>
          <w:color w:val="000000"/>
          <w:sz w:val="24"/>
          <w:szCs w:val="24"/>
        </w:rPr>
        <w:t>41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p.m. </w:t>
      </w:r>
      <w:r w:rsidR="00577F2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John Barrett 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seconded the motion. </w:t>
      </w:r>
    </w:p>
    <w:p w:rsidR="00CB3EF8" w:rsidRPr="00BD0766" w:rsidRDefault="00CB3EF8" w:rsidP="00CB3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0766">
        <w:rPr>
          <w:rFonts w:ascii="Arial" w:eastAsia="Times New Roman" w:hAnsi="Arial" w:cs="Arial"/>
          <w:b/>
          <w:color w:val="000000"/>
          <w:sz w:val="24"/>
          <w:szCs w:val="24"/>
        </w:rPr>
        <w:t>Next Meeting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77F2A" w:rsidRPr="00BD0766">
        <w:rPr>
          <w:rFonts w:ascii="Arial" w:eastAsia="Times New Roman" w:hAnsi="Arial" w:cs="Arial"/>
          <w:color w:val="000000"/>
          <w:sz w:val="24"/>
          <w:szCs w:val="24"/>
        </w:rPr>
        <w:t xml:space="preserve"> September 20</w:t>
      </w:r>
      <w:r w:rsidRPr="00BD0766">
        <w:rPr>
          <w:rFonts w:ascii="Arial" w:eastAsia="Times New Roman" w:hAnsi="Arial" w:cs="Arial"/>
          <w:color w:val="000000"/>
          <w:sz w:val="24"/>
          <w:szCs w:val="24"/>
        </w:rPr>
        <w:t>, 2023 at 5:00 p.m.</w:t>
      </w:r>
    </w:p>
    <w:p w:rsidR="00BD21BE" w:rsidRDefault="00BD21BE"/>
    <w:sectPr w:rsidR="00BD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A6" w:rsidRDefault="002318A6" w:rsidP="00BD0766">
      <w:pPr>
        <w:spacing w:after="0" w:line="240" w:lineRule="auto"/>
      </w:pPr>
      <w:r>
        <w:separator/>
      </w:r>
    </w:p>
  </w:endnote>
  <w:endnote w:type="continuationSeparator" w:id="0">
    <w:p w:rsidR="002318A6" w:rsidRDefault="002318A6" w:rsidP="00BD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A6" w:rsidRDefault="002318A6" w:rsidP="00BD0766">
      <w:pPr>
        <w:spacing w:after="0" w:line="240" w:lineRule="auto"/>
      </w:pPr>
      <w:r>
        <w:separator/>
      </w:r>
    </w:p>
  </w:footnote>
  <w:footnote w:type="continuationSeparator" w:id="0">
    <w:p w:rsidR="002318A6" w:rsidRDefault="002318A6" w:rsidP="00BD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D0E"/>
    <w:multiLevelType w:val="multilevel"/>
    <w:tmpl w:val="340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F8"/>
    <w:rsid w:val="001E0223"/>
    <w:rsid w:val="002318A6"/>
    <w:rsid w:val="00577F2A"/>
    <w:rsid w:val="00606AEA"/>
    <w:rsid w:val="00BD0766"/>
    <w:rsid w:val="00BD21BE"/>
    <w:rsid w:val="00C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EF43"/>
  <w15:chartTrackingRefBased/>
  <w15:docId w15:val="{62F4A0D7-67BE-46F2-A2D9-3A51F29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66"/>
  </w:style>
  <w:style w:type="paragraph" w:styleId="Footer">
    <w:name w:val="footer"/>
    <w:basedOn w:val="Normal"/>
    <w:link w:val="FooterChar"/>
    <w:uiPriority w:val="99"/>
    <w:unhideWhenUsed/>
    <w:rsid w:val="00BD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2023-08-17T17:21:00Z</dcterms:created>
  <dcterms:modified xsi:type="dcterms:W3CDTF">2023-10-18T20:50:00Z</dcterms:modified>
</cp:coreProperties>
</file>