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A7" w:rsidRPr="00506CA7" w:rsidRDefault="00506CA7" w:rsidP="00506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CA7">
        <w:rPr>
          <w:rFonts w:ascii="Arial" w:eastAsia="Times New Roman" w:hAnsi="Arial" w:cs="Arial"/>
          <w:color w:val="000000"/>
        </w:rPr>
        <w:t>Sherman Public Library Board</w:t>
      </w:r>
    </w:p>
    <w:p w:rsidR="00506CA7" w:rsidRPr="00506CA7" w:rsidRDefault="00506CA7" w:rsidP="00506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CA7">
        <w:rPr>
          <w:rFonts w:ascii="Arial" w:eastAsia="Times New Roman" w:hAnsi="Arial" w:cs="Arial"/>
          <w:color w:val="000000"/>
        </w:rPr>
        <w:t>Regular Meeting</w:t>
      </w:r>
    </w:p>
    <w:p w:rsidR="00506CA7" w:rsidRPr="00506CA7" w:rsidRDefault="00506CA7" w:rsidP="00506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CA7">
        <w:rPr>
          <w:rFonts w:ascii="Arial" w:eastAsia="Times New Roman" w:hAnsi="Arial" w:cs="Arial"/>
          <w:color w:val="000000"/>
        </w:rPr>
        <w:t>Board of Trustees</w:t>
      </w:r>
    </w:p>
    <w:p w:rsidR="00506CA7" w:rsidRPr="00506CA7" w:rsidRDefault="00506CA7" w:rsidP="00506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CA7">
        <w:rPr>
          <w:rFonts w:ascii="Arial" w:eastAsia="Times New Roman" w:hAnsi="Arial" w:cs="Arial"/>
          <w:color w:val="000000"/>
        </w:rPr>
        <w:t>April 21, 2021</w:t>
      </w: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CA7">
        <w:rPr>
          <w:rFonts w:ascii="Arial" w:eastAsia="Times New Roman" w:hAnsi="Arial" w:cs="Arial"/>
          <w:color w:val="000000"/>
        </w:rPr>
        <w:t xml:space="preserve">The regular monthly meeting of the Sherman Public Library Board was called to order at 5:00 p.m. Present were Library Director Rachel </w:t>
      </w:r>
      <w:proofErr w:type="spellStart"/>
      <w:r w:rsidRPr="00506CA7">
        <w:rPr>
          <w:rFonts w:ascii="Arial" w:eastAsia="Times New Roman" w:hAnsi="Arial" w:cs="Arial"/>
          <w:color w:val="000000"/>
        </w:rPr>
        <w:t>Kocis</w:t>
      </w:r>
      <w:proofErr w:type="spellEnd"/>
      <w:r w:rsidRPr="00506CA7">
        <w:rPr>
          <w:rFonts w:ascii="Arial" w:eastAsia="Times New Roman" w:hAnsi="Arial" w:cs="Arial"/>
          <w:color w:val="000000"/>
        </w:rPr>
        <w:t xml:space="preserve"> and Board members Julie Horton, </w:t>
      </w:r>
      <w:bookmarkStart w:id="0" w:name="_GoBack"/>
      <w:bookmarkEnd w:id="0"/>
      <w:r w:rsidRPr="00506CA7">
        <w:rPr>
          <w:rFonts w:ascii="Arial" w:eastAsia="Times New Roman" w:hAnsi="Arial" w:cs="Arial"/>
          <w:color w:val="000000"/>
        </w:rPr>
        <w:t xml:space="preserve">Courtney Westlake, Mike Lang, John Barrett, Elizabeth </w:t>
      </w:r>
      <w:proofErr w:type="spellStart"/>
      <w:r w:rsidRPr="00506CA7">
        <w:rPr>
          <w:rFonts w:ascii="Arial" w:eastAsia="Times New Roman" w:hAnsi="Arial" w:cs="Arial"/>
          <w:color w:val="000000"/>
        </w:rPr>
        <w:t>Heubner</w:t>
      </w:r>
      <w:proofErr w:type="spellEnd"/>
      <w:r w:rsidRPr="00506CA7">
        <w:rPr>
          <w:rFonts w:ascii="Arial" w:eastAsia="Times New Roman" w:hAnsi="Arial" w:cs="Arial"/>
          <w:color w:val="000000"/>
        </w:rPr>
        <w:t xml:space="preserve"> and Mary </w:t>
      </w:r>
      <w:proofErr w:type="spellStart"/>
      <w:r w:rsidRPr="00506CA7">
        <w:rPr>
          <w:rFonts w:ascii="Arial" w:eastAsia="Times New Roman" w:hAnsi="Arial" w:cs="Arial"/>
          <w:color w:val="000000"/>
        </w:rPr>
        <w:t>Contri</w:t>
      </w:r>
      <w:proofErr w:type="spellEnd"/>
      <w:r w:rsidRPr="00506CA7">
        <w:rPr>
          <w:rFonts w:ascii="Arial" w:eastAsia="Times New Roman" w:hAnsi="Arial" w:cs="Arial"/>
          <w:color w:val="000000"/>
        </w:rPr>
        <w:t>. Brian Manci was absent.</w:t>
      </w: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CA7">
        <w:rPr>
          <w:rFonts w:ascii="Arial" w:eastAsia="Times New Roman" w:hAnsi="Arial" w:cs="Arial"/>
          <w:b/>
          <w:bCs/>
          <w:color w:val="000000"/>
          <w:u w:val="single"/>
        </w:rPr>
        <w:t>Secretary’s Report:</w:t>
      </w:r>
      <w:r w:rsidRPr="00506CA7">
        <w:rPr>
          <w:rFonts w:ascii="Arial" w:eastAsia="Times New Roman" w:hAnsi="Arial" w:cs="Arial"/>
          <w:color w:val="000000"/>
        </w:rPr>
        <w:t xml:space="preserve"> It was moved by Elizabeth </w:t>
      </w:r>
      <w:proofErr w:type="spellStart"/>
      <w:r w:rsidRPr="00506CA7">
        <w:rPr>
          <w:rFonts w:ascii="Arial" w:eastAsia="Times New Roman" w:hAnsi="Arial" w:cs="Arial"/>
          <w:color w:val="000000"/>
        </w:rPr>
        <w:t>Heubner</w:t>
      </w:r>
      <w:proofErr w:type="spellEnd"/>
      <w:r w:rsidRPr="00506CA7">
        <w:rPr>
          <w:rFonts w:ascii="Arial" w:eastAsia="Times New Roman" w:hAnsi="Arial" w:cs="Arial"/>
          <w:color w:val="000000"/>
        </w:rPr>
        <w:t xml:space="preserve"> and seconded by Mike Lang to approve the minutes from the March 2021 regular meeting as submitted by Courtney Westlake. The motion was approved.</w:t>
      </w: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CA7">
        <w:rPr>
          <w:rFonts w:ascii="Arial" w:eastAsia="Times New Roman" w:hAnsi="Arial" w:cs="Arial"/>
          <w:b/>
          <w:bCs/>
          <w:color w:val="000000"/>
          <w:u w:val="single"/>
        </w:rPr>
        <w:t>Treasurer’s/Financial Report:</w:t>
      </w:r>
      <w:r w:rsidRPr="00506CA7">
        <w:rPr>
          <w:rFonts w:ascii="Arial" w:eastAsia="Times New Roman" w:hAnsi="Arial" w:cs="Arial"/>
          <w:color w:val="000000"/>
        </w:rPr>
        <w:t xml:space="preserve">  John Barrett made a motion to accept the Treasurer’s Report and to pay the bills. Julie Horton seconded the motion, and the motion carried by a unanimous voice vote. John Barrett made a motion to pay the mortgage payment from the Special Reserves account. Elizabeth </w:t>
      </w:r>
      <w:proofErr w:type="spellStart"/>
      <w:r w:rsidRPr="00506CA7">
        <w:rPr>
          <w:rFonts w:ascii="Arial" w:eastAsia="Times New Roman" w:hAnsi="Arial" w:cs="Arial"/>
          <w:color w:val="000000"/>
        </w:rPr>
        <w:t>Heubner</w:t>
      </w:r>
      <w:proofErr w:type="spellEnd"/>
      <w:r w:rsidRPr="00506CA7">
        <w:rPr>
          <w:rFonts w:ascii="Arial" w:eastAsia="Times New Roman" w:hAnsi="Arial" w:cs="Arial"/>
          <w:color w:val="000000"/>
        </w:rPr>
        <w:t xml:space="preserve"> seconded the motion, and a unanimous voice vote in favor was taken.</w:t>
      </w: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CA7">
        <w:rPr>
          <w:rFonts w:ascii="Arial" w:eastAsia="Times New Roman" w:hAnsi="Arial" w:cs="Arial"/>
          <w:b/>
          <w:bCs/>
          <w:color w:val="000000"/>
          <w:u w:val="single"/>
        </w:rPr>
        <w:t>Librarian’s Report:</w:t>
      </w:r>
      <w:r w:rsidRPr="00506CA7">
        <w:rPr>
          <w:rFonts w:ascii="Arial" w:eastAsia="Times New Roman" w:hAnsi="Arial" w:cs="Arial"/>
          <w:color w:val="000000"/>
        </w:rPr>
        <w:t xml:space="preserve"> For the month of March 2021, 2,462 items were circulated 3,121 times at our library. Resident borrowing totaled 197 patrons and 2,594 checkouts. Non-Resident borrowing amounted to 44 borrowers and 424 checkouts. Reciprocal borrowing included 11 borrowers and 76 checkouts. 3M Cloud Library checkouts included 68 e-books and 25 e-audiobooks. Overdrive lending for January was 343 e-book checkouts and 99 e-audiobook checkouts. For February, Overdrive lending totaled 293 e-book checkouts and 89 e-audiobook checkouts; and for March, 235 e-book checkouts and 71 e-audiobook checkouts.</w:t>
      </w: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CA7">
        <w:rPr>
          <w:rFonts w:ascii="Arial" w:eastAsia="Times New Roman" w:hAnsi="Arial" w:cs="Arial"/>
          <w:b/>
          <w:bCs/>
          <w:color w:val="000000"/>
          <w:u w:val="single"/>
        </w:rPr>
        <w:t>Library Events and Issues: </w:t>
      </w: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CA7">
        <w:rPr>
          <w:rFonts w:ascii="Arial" w:eastAsia="Times New Roman" w:hAnsi="Arial" w:cs="Arial"/>
          <w:color w:val="000000"/>
        </w:rPr>
        <w:t>-209 Family Make and Take crafts were distributed in March.</w:t>
      </w: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CA7">
        <w:rPr>
          <w:rFonts w:ascii="Arial" w:eastAsia="Times New Roman" w:hAnsi="Arial" w:cs="Arial"/>
          <w:color w:val="000000"/>
        </w:rPr>
        <w:t>-Sexual Harassment Training for 2021 was completed by all staff members.</w:t>
      </w: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CA7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506CA7">
        <w:rPr>
          <w:rFonts w:ascii="Arial" w:eastAsia="Times New Roman" w:hAnsi="Arial" w:cs="Arial"/>
          <w:color w:val="000000"/>
        </w:rPr>
        <w:t>Kocis</w:t>
      </w:r>
      <w:proofErr w:type="spellEnd"/>
      <w:r w:rsidRPr="00506CA7">
        <w:rPr>
          <w:rFonts w:ascii="Arial" w:eastAsia="Times New Roman" w:hAnsi="Arial" w:cs="Arial"/>
          <w:color w:val="000000"/>
        </w:rPr>
        <w:t xml:space="preserve"> updated the elected officials form with Sangamon County Election office to account for the Library’s newly elected Board Members.</w:t>
      </w: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CA7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506CA7">
        <w:rPr>
          <w:rFonts w:ascii="Arial" w:eastAsia="Times New Roman" w:hAnsi="Arial" w:cs="Arial"/>
          <w:color w:val="000000"/>
        </w:rPr>
        <w:t>Kocis</w:t>
      </w:r>
      <w:proofErr w:type="spellEnd"/>
      <w:r w:rsidRPr="00506CA7">
        <w:rPr>
          <w:rFonts w:ascii="Arial" w:eastAsia="Times New Roman" w:hAnsi="Arial" w:cs="Arial"/>
          <w:color w:val="000000"/>
        </w:rPr>
        <w:t xml:space="preserve"> began filling out COVID-19 related questions for FY 20 IPLAR.</w:t>
      </w: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CA7">
        <w:rPr>
          <w:rFonts w:ascii="Arial" w:eastAsia="Times New Roman" w:hAnsi="Arial" w:cs="Arial"/>
          <w:color w:val="000000"/>
        </w:rPr>
        <w:t xml:space="preserve">-The Library purchased </w:t>
      </w:r>
      <w:proofErr w:type="spellStart"/>
      <w:r w:rsidRPr="00506CA7">
        <w:rPr>
          <w:rFonts w:ascii="Arial" w:eastAsia="Times New Roman" w:hAnsi="Arial" w:cs="Arial"/>
          <w:color w:val="000000"/>
        </w:rPr>
        <w:t>Quickbooks</w:t>
      </w:r>
      <w:proofErr w:type="spellEnd"/>
      <w:r w:rsidRPr="00506CA7">
        <w:rPr>
          <w:rFonts w:ascii="Arial" w:eastAsia="Times New Roman" w:hAnsi="Arial" w:cs="Arial"/>
          <w:color w:val="000000"/>
        </w:rPr>
        <w:t xml:space="preserve"> Desktop Premier 2021 for $60 from </w:t>
      </w:r>
      <w:proofErr w:type="spellStart"/>
      <w:r w:rsidRPr="00506CA7">
        <w:rPr>
          <w:rFonts w:ascii="Arial" w:eastAsia="Times New Roman" w:hAnsi="Arial" w:cs="Arial"/>
          <w:color w:val="000000"/>
        </w:rPr>
        <w:t>TechSoup</w:t>
      </w:r>
      <w:proofErr w:type="spellEnd"/>
      <w:r w:rsidRPr="00506CA7">
        <w:rPr>
          <w:rFonts w:ascii="Arial" w:eastAsia="Times New Roman" w:hAnsi="Arial" w:cs="Arial"/>
          <w:color w:val="000000"/>
        </w:rPr>
        <w:t>. The Library’s accountant will install on 4/27.</w:t>
      </w: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CA7">
        <w:rPr>
          <w:rFonts w:ascii="Arial" w:eastAsia="Times New Roman" w:hAnsi="Arial" w:cs="Arial"/>
          <w:color w:val="000000"/>
        </w:rPr>
        <w:t>-The Friends of the Library discussed the Sangamon County Big Read selection “Lab Girl” at</w:t>
      </w: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CA7">
        <w:rPr>
          <w:rFonts w:ascii="Arial" w:eastAsia="Times New Roman" w:hAnsi="Arial" w:cs="Arial"/>
          <w:color w:val="000000"/>
        </w:rPr>
        <w:t>their virtual ZOOM book club meeting on April 13, 2021. The co-chair of the Big Read</w:t>
      </w: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CA7">
        <w:rPr>
          <w:rFonts w:ascii="Arial" w:eastAsia="Times New Roman" w:hAnsi="Arial" w:cs="Arial"/>
          <w:color w:val="000000"/>
        </w:rPr>
        <w:t xml:space="preserve">committee, Judy </w:t>
      </w:r>
      <w:proofErr w:type="spellStart"/>
      <w:r w:rsidRPr="00506CA7">
        <w:rPr>
          <w:rFonts w:ascii="Arial" w:eastAsia="Times New Roman" w:hAnsi="Arial" w:cs="Arial"/>
          <w:color w:val="000000"/>
        </w:rPr>
        <w:t>Wagenblast</w:t>
      </w:r>
      <w:proofErr w:type="spellEnd"/>
      <w:r w:rsidRPr="00506CA7">
        <w:rPr>
          <w:rFonts w:ascii="Arial" w:eastAsia="Times New Roman" w:hAnsi="Arial" w:cs="Arial"/>
          <w:color w:val="000000"/>
        </w:rPr>
        <w:t>, joined in the discussion and thanked the participants. All</w:t>
      </w: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CA7">
        <w:rPr>
          <w:rFonts w:ascii="Arial" w:eastAsia="Times New Roman" w:hAnsi="Arial" w:cs="Arial"/>
          <w:color w:val="000000"/>
        </w:rPr>
        <w:t>15 of the “Lab Girl” books were distributed to readers, and all 25 of the garden glove kits</w:t>
      </w: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CA7">
        <w:rPr>
          <w:rFonts w:ascii="Arial" w:eastAsia="Times New Roman" w:hAnsi="Arial" w:cs="Arial"/>
          <w:color w:val="000000"/>
        </w:rPr>
        <w:t>were handed out to children.</w:t>
      </w: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CA7">
        <w:rPr>
          <w:rFonts w:ascii="Arial" w:eastAsia="Times New Roman" w:hAnsi="Arial" w:cs="Arial"/>
          <w:color w:val="000000"/>
        </w:rPr>
        <w:t>-The “Read the Rainbow” Summer Reading Challenge logs have been created. The</w:t>
      </w: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CA7">
        <w:rPr>
          <w:rFonts w:ascii="Arial" w:eastAsia="Times New Roman" w:hAnsi="Arial" w:cs="Arial"/>
          <w:color w:val="000000"/>
        </w:rPr>
        <w:t>program will run from May 24 through July 10.</w:t>
      </w: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CA7">
        <w:rPr>
          <w:rFonts w:ascii="Arial" w:eastAsia="Times New Roman" w:hAnsi="Arial" w:cs="Arial"/>
          <w:color w:val="000000"/>
        </w:rPr>
        <w:t>Building Updates:</w:t>
      </w: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CA7">
        <w:rPr>
          <w:rFonts w:ascii="Arial" w:eastAsia="Times New Roman" w:hAnsi="Arial" w:cs="Arial"/>
          <w:color w:val="000000"/>
        </w:rPr>
        <w:t>-The Library is working with the Friends of the Library to purchase new planters and flowers for the library grounds.</w:t>
      </w: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CA7">
        <w:rPr>
          <w:rFonts w:ascii="Arial" w:eastAsia="Times New Roman" w:hAnsi="Arial" w:cs="Arial"/>
          <w:color w:val="000000"/>
        </w:rPr>
        <w:t xml:space="preserve">- The Library received two quotes for the pruning and removal of dead wood on </w:t>
      </w:r>
      <w:proofErr w:type="spellStart"/>
      <w:r w:rsidRPr="00506CA7">
        <w:rPr>
          <w:rFonts w:ascii="Arial" w:eastAsia="Times New Roman" w:hAnsi="Arial" w:cs="Arial"/>
          <w:color w:val="000000"/>
        </w:rPr>
        <w:t>riverbirch</w:t>
      </w:r>
      <w:proofErr w:type="spellEnd"/>
      <w:r w:rsidRPr="00506CA7">
        <w:rPr>
          <w:rFonts w:ascii="Arial" w:eastAsia="Times New Roman" w:hAnsi="Arial" w:cs="Arial"/>
          <w:color w:val="000000"/>
        </w:rPr>
        <w:t xml:space="preserve"> trees and removal of a dead ash tree on the east side of the Library’s property, including stump and hauling. The Library accepted the lower quote from Jeremiah’s Tree Service on 4/19 for the work to be completed in mid-May.</w:t>
      </w: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CA7">
        <w:rPr>
          <w:rFonts w:ascii="Arial" w:eastAsia="Times New Roman" w:hAnsi="Arial" w:cs="Arial"/>
          <w:b/>
          <w:bCs/>
          <w:color w:val="000000"/>
        </w:rPr>
        <w:t>ACTION ITEMS:</w:t>
      </w:r>
      <w:r w:rsidRPr="00506CA7">
        <w:rPr>
          <w:rFonts w:ascii="Arial" w:eastAsia="Times New Roman" w:hAnsi="Arial" w:cs="Arial"/>
          <w:color w:val="000000"/>
        </w:rPr>
        <w:t xml:space="preserve"> Director </w:t>
      </w:r>
      <w:proofErr w:type="spellStart"/>
      <w:r w:rsidRPr="00506CA7">
        <w:rPr>
          <w:rFonts w:ascii="Arial" w:eastAsia="Times New Roman" w:hAnsi="Arial" w:cs="Arial"/>
          <w:color w:val="000000"/>
        </w:rPr>
        <w:t>Kocis</w:t>
      </w:r>
      <w:proofErr w:type="spellEnd"/>
      <w:r w:rsidRPr="00506CA7">
        <w:rPr>
          <w:rFonts w:ascii="Arial" w:eastAsia="Times New Roman" w:hAnsi="Arial" w:cs="Arial"/>
          <w:color w:val="000000"/>
        </w:rPr>
        <w:t xml:space="preserve"> modified language to the Library’s Circulation and Borrowing Policy to reflect new state legislation</w:t>
      </w:r>
      <w:r w:rsidR="001C4339">
        <w:rPr>
          <w:rFonts w:ascii="Arial" w:eastAsia="Times New Roman" w:hAnsi="Arial" w:cs="Arial"/>
          <w:color w:val="000000"/>
        </w:rPr>
        <w:t xml:space="preserve"> </w:t>
      </w:r>
      <w:r w:rsidR="001C4339" w:rsidRPr="001C4339">
        <w:rPr>
          <w:rFonts w:ascii="Arial" w:eastAsia="Times New Roman" w:hAnsi="Arial" w:cs="Arial"/>
          <w:color w:val="000000"/>
        </w:rPr>
        <w:t>(</w:t>
      </w:r>
      <w:r w:rsidR="001C4339" w:rsidRPr="001C4339">
        <w:rPr>
          <w:rFonts w:ascii="Arial" w:hAnsi="Arial" w:cs="Arial"/>
          <w:color w:val="000000"/>
          <w:shd w:val="clear" w:color="auto" w:fill="FFFFFF"/>
        </w:rPr>
        <w:t>75 ILCS 16/30-55.60)</w:t>
      </w:r>
      <w:r w:rsidR="001C433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06CA7">
        <w:rPr>
          <w:rFonts w:ascii="Arial" w:eastAsia="Times New Roman" w:hAnsi="Arial" w:cs="Arial"/>
          <w:color w:val="000000"/>
        </w:rPr>
        <w:t xml:space="preserve">that allows children </w:t>
      </w:r>
      <w:r>
        <w:rPr>
          <w:rFonts w:ascii="Arial" w:eastAsia="Times New Roman" w:hAnsi="Arial" w:cs="Arial"/>
          <w:color w:val="000000"/>
        </w:rPr>
        <w:t>Pre-K-Grade</w:t>
      </w:r>
      <w:r w:rsidR="001C433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12 </w:t>
      </w:r>
      <w:r w:rsidRPr="00506CA7">
        <w:rPr>
          <w:rFonts w:ascii="Arial" w:eastAsia="Times New Roman" w:hAnsi="Arial" w:cs="Arial"/>
          <w:color w:val="000000"/>
        </w:rPr>
        <w:t>who live in the Williamsville Public School District but not in the Sherman Public Library District and</w:t>
      </w:r>
      <w:r w:rsidR="001C4339">
        <w:rPr>
          <w:rFonts w:ascii="Arial" w:eastAsia="Times New Roman" w:hAnsi="Arial" w:cs="Arial"/>
          <w:color w:val="000000"/>
        </w:rPr>
        <w:t xml:space="preserve"> whose household income falls at or below the U.S. Department of Agriculture’s Income Eligibility Guidelines</w:t>
      </w:r>
      <w:r w:rsidR="001C4339">
        <w:rPr>
          <w:rFonts w:ascii="Arial" w:hAnsi="Arial" w:cs="Arial"/>
        </w:rPr>
        <w:t xml:space="preserve"> </w:t>
      </w:r>
      <w:r w:rsidRPr="00506CA7">
        <w:rPr>
          <w:rFonts w:ascii="Arial" w:eastAsia="Times New Roman" w:hAnsi="Arial" w:cs="Arial"/>
          <w:color w:val="000000"/>
        </w:rPr>
        <w:t xml:space="preserve">to apply for a </w:t>
      </w:r>
      <w:r>
        <w:rPr>
          <w:rFonts w:ascii="Arial" w:eastAsia="Times New Roman" w:hAnsi="Arial" w:cs="Arial"/>
          <w:color w:val="000000"/>
        </w:rPr>
        <w:t xml:space="preserve">non-resident </w:t>
      </w:r>
      <w:r w:rsidRPr="00506CA7">
        <w:rPr>
          <w:rFonts w:ascii="Arial" w:eastAsia="Times New Roman" w:hAnsi="Arial" w:cs="Arial"/>
          <w:color w:val="000000"/>
        </w:rPr>
        <w:t>library card free of charge for one year</w:t>
      </w:r>
      <w:r w:rsidR="001C4339">
        <w:rPr>
          <w:rFonts w:ascii="Arial" w:eastAsia="Times New Roman" w:hAnsi="Arial" w:cs="Arial"/>
          <w:color w:val="000000"/>
        </w:rPr>
        <w:t xml:space="preserve">.  </w:t>
      </w:r>
      <w:r w:rsidRPr="00506CA7">
        <w:rPr>
          <w:rFonts w:ascii="Arial" w:eastAsia="Times New Roman" w:hAnsi="Arial" w:cs="Arial"/>
          <w:color w:val="000000"/>
        </w:rPr>
        <w:t>John Barrett moved to approve the language of the policy. Courtney Westlake seconded. </w:t>
      </w: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CA7">
        <w:rPr>
          <w:rFonts w:ascii="Arial" w:eastAsia="Times New Roman" w:hAnsi="Arial" w:cs="Arial"/>
          <w:b/>
          <w:bCs/>
          <w:color w:val="000000"/>
          <w:u w:val="single"/>
        </w:rPr>
        <w:t>New Business:</w:t>
      </w:r>
      <w:r w:rsidRPr="00506CA7">
        <w:rPr>
          <w:rFonts w:ascii="Arial" w:eastAsia="Times New Roman" w:hAnsi="Arial" w:cs="Arial"/>
          <w:color w:val="000000"/>
        </w:rPr>
        <w:t> </w:t>
      </w: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CA7">
        <w:rPr>
          <w:rFonts w:ascii="Arial" w:eastAsia="Times New Roman" w:hAnsi="Arial" w:cs="Arial"/>
          <w:color w:val="000000"/>
        </w:rPr>
        <w:t>Cloud Library Annual Renewal is $500 annually. </w:t>
      </w: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CA7">
        <w:rPr>
          <w:rFonts w:ascii="Arial" w:eastAsia="Times New Roman" w:hAnsi="Arial" w:cs="Arial"/>
          <w:color w:val="000000"/>
        </w:rPr>
        <w:t>Trustee Officer Elections will be voted on in May.</w:t>
      </w: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CA7">
        <w:rPr>
          <w:rFonts w:ascii="Arial" w:eastAsia="Times New Roman" w:hAnsi="Arial" w:cs="Arial"/>
          <w:color w:val="000000"/>
        </w:rPr>
        <w:t>Economic Interest Statements need to be filed by all Trustees with Sangamon County Clerk. </w:t>
      </w: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CA7">
        <w:rPr>
          <w:rFonts w:ascii="Arial" w:eastAsia="Times New Roman" w:hAnsi="Arial" w:cs="Arial"/>
          <w:b/>
          <w:bCs/>
          <w:color w:val="000000"/>
          <w:u w:val="single"/>
        </w:rPr>
        <w:t>Adjournment:</w:t>
      </w:r>
      <w:r w:rsidRPr="00506CA7">
        <w:rPr>
          <w:rFonts w:ascii="Arial" w:eastAsia="Times New Roman" w:hAnsi="Arial" w:cs="Arial"/>
          <w:color w:val="000000"/>
        </w:rPr>
        <w:t xml:space="preserve"> The meeting was adjourned by John Barrett via a motion by 5:27 p.m. Julie Horton seconded the motion.</w:t>
      </w: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CA7" w:rsidRPr="00506CA7" w:rsidRDefault="00506CA7" w:rsidP="0050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CA7">
        <w:rPr>
          <w:rFonts w:ascii="Arial" w:eastAsia="Times New Roman" w:hAnsi="Arial" w:cs="Arial"/>
          <w:color w:val="000000"/>
        </w:rPr>
        <w:t>Next meeting: May 19, 2021</w:t>
      </w:r>
    </w:p>
    <w:p w:rsidR="0024474C" w:rsidRDefault="0024474C"/>
    <w:sectPr w:rsidR="00244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A7"/>
    <w:rsid w:val="001C4339"/>
    <w:rsid w:val="0024474C"/>
    <w:rsid w:val="00506CA7"/>
    <w:rsid w:val="00A5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32754-CB6D-40F1-BD7A-5A7EE8B7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2021-04-23T18:20:00Z</dcterms:created>
  <dcterms:modified xsi:type="dcterms:W3CDTF">2021-05-20T15:14:00Z</dcterms:modified>
</cp:coreProperties>
</file>